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C2F179" w14:textId="77777777" w:rsidR="00FC49DF" w:rsidRPr="004725B4" w:rsidRDefault="00834001" w:rsidP="002225F3">
      <w:pPr>
        <w:pStyle w:val="Title"/>
        <w:spacing w:line="249" w:lineRule="auto"/>
        <w:jc w:val="center"/>
        <w:rPr>
          <w:sz w:val="32"/>
          <w:szCs w:val="32"/>
        </w:rPr>
      </w:pPr>
      <w:r w:rsidRPr="004725B4">
        <w:rPr>
          <w:sz w:val="32"/>
          <w:szCs w:val="32"/>
        </w:rPr>
        <w:t>Exercise 3 – Visualization of MODIS LAI/FPAR product at local scale at ORNL DAAC</w:t>
      </w:r>
    </w:p>
    <w:p w14:paraId="11B6929D" w14:textId="54C12B15" w:rsidR="00FC49DF" w:rsidRDefault="00834001" w:rsidP="002225F3">
      <w:pPr>
        <w:pStyle w:val="BodyText"/>
        <w:spacing w:before="241"/>
        <w:ind w:left="102" w:right="130"/>
        <w:jc w:val="both"/>
      </w:pPr>
      <w:r>
        <w:t>The MODIS ASCII subsets visualization tool was developed by Oak Ridge National Lab (ORNL) DAAC. The tool allows visualization (and downloading) the MODIS Land products over 7x7 km spatial subsets over about 300 sites, mostly from FLUXNET network (</w:t>
      </w:r>
      <w:hyperlink r:id="rId5" w:history="1">
        <w:r w:rsidRPr="0030748C">
          <w:rPr>
            <w:rStyle w:val="Hyperlink"/>
          </w:rPr>
          <w:t>https://daac.ornl.gov/FLUXNET/fluxnet.shtml</w:t>
        </w:r>
      </w:hyperlink>
      <w:r>
        <w:t>). This tutorial discuss three major features of the tool (</w:t>
      </w:r>
      <w:hyperlink r:id="rId6" w:history="1">
        <w:r w:rsidR="002225F3" w:rsidRPr="002225F3">
          <w:rPr>
            <w:rStyle w:val="Hyperlink"/>
          </w:rPr>
          <w:t>https://modis.ornl.gov/data.html</w:t>
        </w:r>
      </w:hyperlink>
      <w:r>
        <w:t>): 1) visualization of time series; 2) visualization of data spatial distribution; 3) product visualization with advanced Quality Control (QC) filtering. The functionality of the tool is demonstrated with Terra MODIS LAI/FPAR product (8-day composites, 1km). Note, that MODIS LAI/FPAR products distributed in the HDF format, includes not only LAI and FPAR data layers, but also several QC layers, which document pixel-by-pixel information about cloud, aerosol, snow contamination, algorithm path, overall product quality, etc. Using QC information, the user can design custom data mask appropriate to his/her application and filter out undesirable</w:t>
      </w:r>
      <w:r>
        <w:rPr>
          <w:spacing w:val="-14"/>
        </w:rPr>
        <w:t xml:space="preserve"> </w:t>
      </w:r>
      <w:r>
        <w:t>data.</w:t>
      </w:r>
    </w:p>
    <w:p w14:paraId="7FC358FF" w14:textId="1B110E60" w:rsidR="009E3B04" w:rsidRDefault="009E3B04">
      <w:pPr>
        <w:pStyle w:val="BodyText"/>
        <w:spacing w:before="241"/>
        <w:ind w:left="102" w:right="130"/>
      </w:pPr>
      <w:r w:rsidRPr="009E3B04">
        <w:rPr>
          <w:noProof/>
        </w:rPr>
        <w:drawing>
          <wp:inline distT="0" distB="0" distL="0" distR="0" wp14:anchorId="6EBE69B6" wp14:editId="18449B93">
            <wp:extent cx="5626100" cy="391033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26100" cy="3910330"/>
                    </a:xfrm>
                    <a:prstGeom prst="rect">
                      <a:avLst/>
                    </a:prstGeom>
                  </pic:spPr>
                </pic:pic>
              </a:graphicData>
            </a:graphic>
          </wp:inline>
        </w:drawing>
      </w:r>
    </w:p>
    <w:p w14:paraId="1AD8AA36" w14:textId="77777777" w:rsidR="009E3B04" w:rsidRDefault="009E3B04">
      <w:pPr>
        <w:pStyle w:val="BodyText"/>
        <w:spacing w:before="241"/>
        <w:ind w:left="102" w:right="130"/>
      </w:pPr>
    </w:p>
    <w:p w14:paraId="66D2C9BA" w14:textId="5A998805" w:rsidR="009E3B04" w:rsidRDefault="009E3B04">
      <w:pPr>
        <w:pStyle w:val="BodyText"/>
        <w:spacing w:before="241"/>
        <w:ind w:left="102" w:right="130"/>
      </w:pPr>
    </w:p>
    <w:p w14:paraId="4F040F24" w14:textId="69C5C46C" w:rsidR="009E3B04" w:rsidRDefault="009E3B04">
      <w:pPr>
        <w:pStyle w:val="BodyText"/>
        <w:spacing w:before="241"/>
        <w:ind w:left="102" w:right="130"/>
      </w:pPr>
    </w:p>
    <w:p w14:paraId="630D5619" w14:textId="11ACE862" w:rsidR="009E3B04" w:rsidRDefault="009E3B04">
      <w:pPr>
        <w:pStyle w:val="BodyText"/>
        <w:spacing w:before="241"/>
        <w:ind w:left="102" w:right="130"/>
      </w:pPr>
    </w:p>
    <w:p w14:paraId="315BAF46" w14:textId="255FE8B2" w:rsidR="009E3B04" w:rsidRDefault="009E3B04">
      <w:pPr>
        <w:pStyle w:val="BodyText"/>
        <w:spacing w:before="241"/>
        <w:ind w:left="102" w:right="130"/>
      </w:pPr>
    </w:p>
    <w:p w14:paraId="6B6ECD74" w14:textId="77777777" w:rsidR="009E3B04" w:rsidRDefault="009E3B04">
      <w:pPr>
        <w:pStyle w:val="BodyText"/>
        <w:spacing w:before="241"/>
        <w:ind w:left="102" w:right="130"/>
      </w:pPr>
    </w:p>
    <w:p w14:paraId="075647A1" w14:textId="5F0CE461" w:rsidR="00B06BB5" w:rsidRPr="00B06BB5" w:rsidRDefault="00B06BB5" w:rsidP="00B06BB5">
      <w:pPr>
        <w:pStyle w:val="BodyText"/>
        <w:spacing w:before="241"/>
        <w:ind w:right="130"/>
        <w:jc w:val="center"/>
      </w:pPr>
      <w:r w:rsidRPr="00B06BB5">
        <w:rPr>
          <w:b/>
          <w:bCs/>
        </w:rPr>
        <w:lastRenderedPageBreak/>
        <w:t>Global Subsets Tool</w:t>
      </w:r>
    </w:p>
    <w:p w14:paraId="56B56322" w14:textId="7790C158" w:rsidR="009E3B04" w:rsidRDefault="009E3B04" w:rsidP="009E3B04">
      <w:pPr>
        <w:pStyle w:val="BodyText"/>
        <w:numPr>
          <w:ilvl w:val="0"/>
          <w:numId w:val="2"/>
        </w:numPr>
        <w:spacing w:before="241"/>
        <w:ind w:right="130"/>
      </w:pPr>
      <w:r w:rsidRPr="00B06BB5">
        <w:rPr>
          <w:b/>
          <w:bCs/>
        </w:rPr>
        <w:t>Global Subsets Tool</w:t>
      </w:r>
      <w:r>
        <w:t>, which allows you to customized the locations you are interested in.</w:t>
      </w:r>
      <w:r w:rsidR="00463D83">
        <w:t xml:space="preserve"> You can select multiple locations </w:t>
      </w:r>
      <w:r w:rsidR="008732D4">
        <w:t>up to 30.</w:t>
      </w:r>
    </w:p>
    <w:p w14:paraId="76C765CE" w14:textId="427E9348" w:rsidR="009E3B04" w:rsidRDefault="009E3B04">
      <w:pPr>
        <w:pStyle w:val="BodyText"/>
        <w:spacing w:before="241"/>
        <w:ind w:left="102" w:right="130"/>
      </w:pPr>
      <w:r w:rsidRPr="009E3B04">
        <w:rPr>
          <w:noProof/>
        </w:rPr>
        <w:drawing>
          <wp:inline distT="0" distB="0" distL="0" distR="0" wp14:anchorId="735BDD79" wp14:editId="2F21E5ED">
            <wp:extent cx="5626100" cy="378587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26100" cy="3785870"/>
                    </a:xfrm>
                    <a:prstGeom prst="rect">
                      <a:avLst/>
                    </a:prstGeom>
                  </pic:spPr>
                </pic:pic>
              </a:graphicData>
            </a:graphic>
          </wp:inline>
        </w:drawing>
      </w:r>
    </w:p>
    <w:p w14:paraId="0CE5175D" w14:textId="003A4FE8" w:rsidR="009E3B04" w:rsidRDefault="008732D4" w:rsidP="008732D4">
      <w:pPr>
        <w:pStyle w:val="BodyText"/>
        <w:numPr>
          <w:ilvl w:val="0"/>
          <w:numId w:val="2"/>
        </w:numPr>
        <w:spacing w:before="241"/>
        <w:ind w:right="130"/>
      </w:pPr>
      <w:r>
        <w:t>Selected the MODIS Land products, e.g. MODIS15A2H (the Terra MODIS LAI product at 8-day 500m)</w:t>
      </w:r>
    </w:p>
    <w:p w14:paraId="301BCFC0" w14:textId="0E3AEF25" w:rsidR="008732D4" w:rsidRDefault="008732D4" w:rsidP="008732D4">
      <w:pPr>
        <w:pStyle w:val="BodyText"/>
        <w:spacing w:before="241"/>
        <w:ind w:left="102" w:right="130"/>
      </w:pPr>
      <w:r w:rsidRPr="008732D4">
        <w:rPr>
          <w:noProof/>
        </w:rPr>
        <w:lastRenderedPageBreak/>
        <w:drawing>
          <wp:inline distT="0" distB="0" distL="0" distR="0" wp14:anchorId="4937762C" wp14:editId="49205600">
            <wp:extent cx="5626100" cy="3721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26100" cy="3721100"/>
                    </a:xfrm>
                    <a:prstGeom prst="rect">
                      <a:avLst/>
                    </a:prstGeom>
                  </pic:spPr>
                </pic:pic>
              </a:graphicData>
            </a:graphic>
          </wp:inline>
        </w:drawing>
      </w:r>
    </w:p>
    <w:p w14:paraId="5ABD65CE" w14:textId="3D2F859F" w:rsidR="008732D4" w:rsidRDefault="008732D4" w:rsidP="008732D4">
      <w:pPr>
        <w:pStyle w:val="BodyText"/>
        <w:numPr>
          <w:ilvl w:val="0"/>
          <w:numId w:val="2"/>
        </w:numPr>
        <w:spacing w:before="241"/>
        <w:ind w:right="130"/>
      </w:pPr>
      <w:r>
        <w:t>Choose dates, formats, projections, and hit submit order. (You should register an account for order).</w:t>
      </w:r>
      <w:r w:rsidR="00B06BB5">
        <w:t xml:space="preserve"> Hit submit order.</w:t>
      </w:r>
    </w:p>
    <w:p w14:paraId="05F51F1C" w14:textId="663D5A48" w:rsidR="008732D4" w:rsidRDefault="008732D4" w:rsidP="008732D4">
      <w:pPr>
        <w:pStyle w:val="BodyText"/>
        <w:spacing w:before="241"/>
        <w:ind w:left="102" w:right="130"/>
      </w:pPr>
      <w:r w:rsidRPr="008732D4">
        <w:rPr>
          <w:noProof/>
        </w:rPr>
        <w:drawing>
          <wp:inline distT="0" distB="0" distL="0" distR="0" wp14:anchorId="55580537" wp14:editId="4F0AA3DE">
            <wp:extent cx="5626100" cy="345884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26100" cy="3458845"/>
                    </a:xfrm>
                    <a:prstGeom prst="rect">
                      <a:avLst/>
                    </a:prstGeom>
                  </pic:spPr>
                </pic:pic>
              </a:graphicData>
            </a:graphic>
          </wp:inline>
        </w:drawing>
      </w:r>
    </w:p>
    <w:p w14:paraId="786146A6" w14:textId="22492AE8" w:rsidR="009E3B04" w:rsidRDefault="00B06BB5" w:rsidP="00B06BB5">
      <w:pPr>
        <w:pStyle w:val="BodyText"/>
        <w:numPr>
          <w:ilvl w:val="0"/>
          <w:numId w:val="2"/>
        </w:numPr>
        <w:spacing w:before="241"/>
        <w:ind w:right="130"/>
      </w:pPr>
      <w:r>
        <w:t>Order confirmation. You will receive and email once the order is ready.</w:t>
      </w:r>
    </w:p>
    <w:p w14:paraId="66AEC501" w14:textId="57434F00" w:rsidR="00B06BB5" w:rsidRDefault="00B06BB5" w:rsidP="00B06BB5">
      <w:pPr>
        <w:pStyle w:val="BodyText"/>
        <w:spacing w:before="241"/>
        <w:ind w:left="462" w:right="130"/>
      </w:pPr>
      <w:r w:rsidRPr="00B06BB5">
        <w:rPr>
          <w:noProof/>
        </w:rPr>
        <w:lastRenderedPageBreak/>
        <w:drawing>
          <wp:inline distT="0" distB="0" distL="0" distR="0" wp14:anchorId="4C3AA856" wp14:editId="0C71F301">
            <wp:extent cx="5626100" cy="293116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26100" cy="2931160"/>
                    </a:xfrm>
                    <a:prstGeom prst="rect">
                      <a:avLst/>
                    </a:prstGeom>
                  </pic:spPr>
                </pic:pic>
              </a:graphicData>
            </a:graphic>
          </wp:inline>
        </w:drawing>
      </w:r>
    </w:p>
    <w:p w14:paraId="24235AD7" w14:textId="77777777" w:rsidR="00FC49DF" w:rsidRDefault="00FC49DF">
      <w:pPr>
        <w:pStyle w:val="BodyText"/>
        <w:spacing w:before="8"/>
        <w:rPr>
          <w:sz w:val="20"/>
        </w:rPr>
      </w:pPr>
    </w:p>
    <w:p w14:paraId="41ACE24B" w14:textId="77777777" w:rsidR="00FC49DF" w:rsidRDefault="00FC49DF">
      <w:pPr>
        <w:sectPr w:rsidR="00FC49DF">
          <w:type w:val="continuous"/>
          <w:pgSz w:w="12240" w:h="15840"/>
          <w:pgMar w:top="1420" w:right="1680" w:bottom="280" w:left="1700" w:header="720" w:footer="720" w:gutter="0"/>
          <w:cols w:space="720"/>
        </w:sectPr>
      </w:pPr>
    </w:p>
    <w:p w14:paraId="4ECD9EE5" w14:textId="3B091712" w:rsidR="00B06BB5" w:rsidRPr="00B06BB5" w:rsidRDefault="00B06BB5" w:rsidP="00B06BB5">
      <w:pPr>
        <w:tabs>
          <w:tab w:val="left" w:pos="363"/>
        </w:tabs>
        <w:spacing w:before="70" w:line="237" w:lineRule="auto"/>
        <w:ind w:right="664"/>
        <w:jc w:val="center"/>
        <w:rPr>
          <w:b/>
          <w:bCs/>
          <w:sz w:val="24"/>
        </w:rPr>
      </w:pPr>
      <w:r w:rsidRPr="00B06BB5">
        <w:rPr>
          <w:b/>
          <w:bCs/>
          <w:sz w:val="24"/>
        </w:rPr>
        <w:lastRenderedPageBreak/>
        <w:t>Fixed Sites Subsets Tool</w:t>
      </w:r>
    </w:p>
    <w:p w14:paraId="0BB7E56D" w14:textId="0AEDA1C4" w:rsidR="00B06BB5" w:rsidRDefault="00B06BB5">
      <w:pPr>
        <w:pStyle w:val="ListParagraph"/>
        <w:numPr>
          <w:ilvl w:val="0"/>
          <w:numId w:val="1"/>
        </w:numPr>
        <w:tabs>
          <w:tab w:val="left" w:pos="363"/>
        </w:tabs>
        <w:spacing w:before="70" w:line="237" w:lineRule="auto"/>
        <w:ind w:left="102" w:right="664" w:firstLine="0"/>
        <w:rPr>
          <w:sz w:val="24"/>
        </w:rPr>
      </w:pPr>
      <w:r>
        <w:rPr>
          <w:sz w:val="24"/>
        </w:rPr>
        <w:t>Fixed sites subsets tools.</w:t>
      </w:r>
      <w:r w:rsidR="00820C7A">
        <w:rPr>
          <w:sz w:val="24"/>
        </w:rPr>
        <w:t xml:space="preserve"> Let’s </w:t>
      </w:r>
      <w:r w:rsidR="00820C7A" w:rsidRPr="00223EE0">
        <w:rPr>
          <w:b/>
          <w:bCs/>
          <w:sz w:val="24"/>
        </w:rPr>
        <w:t>randomly select a site</w:t>
      </w:r>
      <w:r w:rsidR="00820C7A">
        <w:rPr>
          <w:sz w:val="24"/>
        </w:rPr>
        <w:t>. After selection, you will see the site information.</w:t>
      </w:r>
      <w:r w:rsidR="009C44C4">
        <w:rPr>
          <w:sz w:val="24"/>
        </w:rPr>
        <w:t xml:space="preserve"> Click </w:t>
      </w:r>
      <w:r w:rsidR="009C44C4">
        <w:rPr>
          <w:b/>
          <w:bCs/>
          <w:sz w:val="24"/>
        </w:rPr>
        <w:t>S</w:t>
      </w:r>
      <w:r w:rsidR="009C44C4" w:rsidRPr="009C44C4">
        <w:rPr>
          <w:b/>
          <w:bCs/>
          <w:sz w:val="24"/>
        </w:rPr>
        <w:t>ubset Data</w:t>
      </w:r>
      <w:r w:rsidR="009C44C4">
        <w:rPr>
          <w:b/>
          <w:bCs/>
          <w:sz w:val="24"/>
        </w:rPr>
        <w:t xml:space="preserve"> </w:t>
      </w:r>
      <w:r w:rsidR="009C44C4" w:rsidRPr="009C44C4">
        <w:rPr>
          <w:b/>
          <w:bCs/>
          <w:sz w:val="24"/>
        </w:rPr>
        <w:t>&amp;Visu</w:t>
      </w:r>
      <w:r w:rsidR="00BD1A41">
        <w:rPr>
          <w:b/>
          <w:bCs/>
          <w:sz w:val="24"/>
        </w:rPr>
        <w:t>a</w:t>
      </w:r>
      <w:r w:rsidR="009C44C4" w:rsidRPr="009C44C4">
        <w:rPr>
          <w:b/>
          <w:bCs/>
          <w:sz w:val="24"/>
        </w:rPr>
        <w:t>l</w:t>
      </w:r>
      <w:r w:rsidR="00BD1A41">
        <w:rPr>
          <w:b/>
          <w:bCs/>
          <w:sz w:val="24"/>
        </w:rPr>
        <w:t>iza</w:t>
      </w:r>
      <w:r w:rsidR="009C44C4" w:rsidRPr="009C44C4">
        <w:rPr>
          <w:b/>
          <w:bCs/>
          <w:sz w:val="24"/>
        </w:rPr>
        <w:t>tion</w:t>
      </w:r>
      <w:r w:rsidR="00BD1A41">
        <w:rPr>
          <w:b/>
          <w:bCs/>
          <w:sz w:val="24"/>
        </w:rPr>
        <w:t>s</w:t>
      </w:r>
      <w:r w:rsidR="009C44C4">
        <w:rPr>
          <w:sz w:val="24"/>
        </w:rPr>
        <w:t>.</w:t>
      </w:r>
    </w:p>
    <w:p w14:paraId="15C4C3D2" w14:textId="727C4696" w:rsidR="00B06BB5" w:rsidRDefault="00B06BB5" w:rsidP="00B06BB5">
      <w:pPr>
        <w:pStyle w:val="ListParagraph"/>
        <w:tabs>
          <w:tab w:val="left" w:pos="363"/>
        </w:tabs>
        <w:spacing w:before="70" w:line="237" w:lineRule="auto"/>
        <w:ind w:right="664"/>
        <w:rPr>
          <w:sz w:val="24"/>
        </w:rPr>
      </w:pPr>
      <w:r w:rsidRPr="00B06BB5">
        <w:rPr>
          <w:noProof/>
          <w:sz w:val="24"/>
        </w:rPr>
        <w:drawing>
          <wp:inline distT="0" distB="0" distL="0" distR="0" wp14:anchorId="12606C5C" wp14:editId="73DD2D66">
            <wp:extent cx="5626100" cy="334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26100" cy="3340100"/>
                    </a:xfrm>
                    <a:prstGeom prst="rect">
                      <a:avLst/>
                    </a:prstGeom>
                  </pic:spPr>
                </pic:pic>
              </a:graphicData>
            </a:graphic>
          </wp:inline>
        </w:drawing>
      </w:r>
    </w:p>
    <w:p w14:paraId="24ACCA33" w14:textId="66B482F2" w:rsidR="00820C7A" w:rsidRDefault="00820C7A" w:rsidP="00B06BB5">
      <w:pPr>
        <w:pStyle w:val="ListParagraph"/>
        <w:tabs>
          <w:tab w:val="left" w:pos="363"/>
        </w:tabs>
        <w:spacing w:before="70" w:line="237" w:lineRule="auto"/>
        <w:ind w:right="664"/>
        <w:rPr>
          <w:sz w:val="24"/>
        </w:rPr>
      </w:pPr>
      <w:r w:rsidRPr="00820C7A">
        <w:rPr>
          <w:noProof/>
          <w:sz w:val="24"/>
        </w:rPr>
        <w:drawing>
          <wp:inline distT="0" distB="0" distL="0" distR="0" wp14:anchorId="36107C18" wp14:editId="3AD9C74F">
            <wp:extent cx="5626100" cy="22199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26100" cy="2219960"/>
                    </a:xfrm>
                    <a:prstGeom prst="rect">
                      <a:avLst/>
                    </a:prstGeom>
                  </pic:spPr>
                </pic:pic>
              </a:graphicData>
            </a:graphic>
          </wp:inline>
        </w:drawing>
      </w:r>
    </w:p>
    <w:p w14:paraId="0E3E5123" w14:textId="77777777" w:rsidR="00820C7A" w:rsidRDefault="00820C7A" w:rsidP="00B06BB5">
      <w:pPr>
        <w:pStyle w:val="ListParagraph"/>
        <w:tabs>
          <w:tab w:val="left" w:pos="363"/>
        </w:tabs>
        <w:spacing w:before="70" w:line="237" w:lineRule="auto"/>
        <w:ind w:right="664"/>
        <w:rPr>
          <w:sz w:val="24"/>
        </w:rPr>
      </w:pPr>
    </w:p>
    <w:p w14:paraId="66903AA1" w14:textId="45697EC8" w:rsidR="00820C7A" w:rsidRDefault="00BD1A41" w:rsidP="00B06BB5">
      <w:pPr>
        <w:pStyle w:val="ListParagraph"/>
        <w:tabs>
          <w:tab w:val="left" w:pos="363"/>
        </w:tabs>
        <w:spacing w:before="70" w:line="237" w:lineRule="auto"/>
        <w:ind w:right="664"/>
        <w:rPr>
          <w:sz w:val="24"/>
        </w:rPr>
      </w:pPr>
      <w:r w:rsidRPr="00BD1A41">
        <w:rPr>
          <w:noProof/>
          <w:sz w:val="24"/>
        </w:rPr>
        <w:lastRenderedPageBreak/>
        <w:drawing>
          <wp:inline distT="0" distB="0" distL="0" distR="0" wp14:anchorId="3AF914B7" wp14:editId="640A89D6">
            <wp:extent cx="5626100" cy="42805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26100" cy="4280535"/>
                    </a:xfrm>
                    <a:prstGeom prst="rect">
                      <a:avLst/>
                    </a:prstGeom>
                  </pic:spPr>
                </pic:pic>
              </a:graphicData>
            </a:graphic>
          </wp:inline>
        </w:drawing>
      </w:r>
    </w:p>
    <w:p w14:paraId="6111AA9D" w14:textId="77777777" w:rsidR="00B06BB5" w:rsidRPr="00223EE0" w:rsidRDefault="00B06BB5" w:rsidP="00223EE0">
      <w:pPr>
        <w:tabs>
          <w:tab w:val="left" w:pos="363"/>
        </w:tabs>
        <w:spacing w:before="70" w:line="237" w:lineRule="auto"/>
        <w:ind w:right="664"/>
        <w:rPr>
          <w:sz w:val="24"/>
        </w:rPr>
      </w:pPr>
    </w:p>
    <w:p w14:paraId="20722746" w14:textId="0B9DC262" w:rsidR="00FC49DF" w:rsidRPr="00223EE0" w:rsidRDefault="00834001" w:rsidP="00223EE0">
      <w:pPr>
        <w:pStyle w:val="ListParagraph"/>
        <w:numPr>
          <w:ilvl w:val="0"/>
          <w:numId w:val="1"/>
        </w:numPr>
        <w:rPr>
          <w:sz w:val="24"/>
        </w:rPr>
      </w:pPr>
      <w:r w:rsidRPr="00223EE0">
        <w:rPr>
          <w:sz w:val="24"/>
        </w:rPr>
        <w:t>Select the variable of choice. In this case, select the product MOD15A2 (LAI and FPAR)</w:t>
      </w:r>
      <w:r w:rsidR="00223EE0" w:rsidRPr="00223EE0">
        <w:rPr>
          <w:sz w:val="24"/>
        </w:rPr>
        <w:t xml:space="preserve">. </w:t>
      </w:r>
      <w:r w:rsidR="007438F8">
        <w:rPr>
          <w:sz w:val="24"/>
        </w:rPr>
        <w:t>Here, you can export the data, quality control information and etc.</w:t>
      </w:r>
    </w:p>
    <w:p w14:paraId="6E38586D" w14:textId="6C226B63" w:rsidR="00223EE0" w:rsidRDefault="00223EE0" w:rsidP="00223EE0">
      <w:pPr>
        <w:pStyle w:val="ListParagraph"/>
        <w:tabs>
          <w:tab w:val="left" w:pos="363"/>
        </w:tabs>
        <w:spacing w:before="70" w:line="237" w:lineRule="auto"/>
        <w:ind w:right="664"/>
        <w:rPr>
          <w:sz w:val="24"/>
        </w:rPr>
      </w:pPr>
      <w:r w:rsidRPr="00223EE0">
        <w:rPr>
          <w:noProof/>
          <w:sz w:val="24"/>
        </w:rPr>
        <w:drawing>
          <wp:inline distT="0" distB="0" distL="0" distR="0" wp14:anchorId="345B8384" wp14:editId="05629584">
            <wp:extent cx="5626100" cy="303212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26100" cy="3032125"/>
                    </a:xfrm>
                    <a:prstGeom prst="rect">
                      <a:avLst/>
                    </a:prstGeom>
                  </pic:spPr>
                </pic:pic>
              </a:graphicData>
            </a:graphic>
          </wp:inline>
        </w:drawing>
      </w:r>
    </w:p>
    <w:p w14:paraId="7F7EB4A4" w14:textId="77777777" w:rsidR="00E55EED" w:rsidRDefault="00E55EED" w:rsidP="00223EE0">
      <w:pPr>
        <w:pStyle w:val="ListParagraph"/>
        <w:tabs>
          <w:tab w:val="left" w:pos="363"/>
        </w:tabs>
        <w:spacing w:before="70" w:line="237" w:lineRule="auto"/>
        <w:ind w:right="664"/>
        <w:rPr>
          <w:sz w:val="24"/>
        </w:rPr>
      </w:pPr>
    </w:p>
    <w:p w14:paraId="4A02B960" w14:textId="51F8457B" w:rsidR="007438F8" w:rsidRDefault="007438F8" w:rsidP="007438F8">
      <w:pPr>
        <w:pStyle w:val="ListParagraph"/>
        <w:numPr>
          <w:ilvl w:val="0"/>
          <w:numId w:val="1"/>
        </w:numPr>
        <w:tabs>
          <w:tab w:val="left" w:pos="363"/>
        </w:tabs>
        <w:spacing w:before="70" w:line="237" w:lineRule="auto"/>
        <w:ind w:right="664"/>
        <w:rPr>
          <w:sz w:val="24"/>
        </w:rPr>
      </w:pPr>
      <w:r w:rsidRPr="00223EE0">
        <w:rPr>
          <w:sz w:val="24"/>
        </w:rPr>
        <w:t xml:space="preserve">You can </w:t>
      </w:r>
      <w:r>
        <w:rPr>
          <w:sz w:val="24"/>
        </w:rPr>
        <w:t xml:space="preserve">also </w:t>
      </w:r>
      <w:r w:rsidRPr="00223EE0">
        <w:rPr>
          <w:sz w:val="24"/>
        </w:rPr>
        <w:t>see a lot of</w:t>
      </w:r>
      <w:r w:rsidR="00834001">
        <w:rPr>
          <w:sz w:val="24"/>
        </w:rPr>
        <w:t xml:space="preserve"> other</w:t>
      </w:r>
      <w:r w:rsidRPr="00223EE0">
        <w:rPr>
          <w:sz w:val="24"/>
        </w:rPr>
        <w:t xml:space="preserve"> information: e.g. timeseries view (</w:t>
      </w:r>
      <w:r w:rsidR="00E55EED">
        <w:rPr>
          <w:sz w:val="24"/>
        </w:rPr>
        <w:t>which i</w:t>
      </w:r>
      <w:r w:rsidRPr="00223EE0">
        <w:rPr>
          <w:sz w:val="24"/>
        </w:rPr>
        <w:t>ncludes all pixels that have acceptable quality), grided view, additional information such as land cover type.</w:t>
      </w:r>
    </w:p>
    <w:p w14:paraId="29BF51A1" w14:textId="0FF37C58" w:rsidR="00FC49DF" w:rsidRDefault="00223EE0" w:rsidP="00984227">
      <w:pPr>
        <w:pStyle w:val="ListParagraph"/>
        <w:tabs>
          <w:tab w:val="left" w:pos="363"/>
        </w:tabs>
        <w:spacing w:before="70" w:line="237" w:lineRule="auto"/>
        <w:ind w:right="664"/>
        <w:rPr>
          <w:sz w:val="24"/>
        </w:rPr>
        <w:sectPr w:rsidR="00FC49DF">
          <w:pgSz w:w="12240" w:h="15840"/>
          <w:pgMar w:top="1380" w:right="1680" w:bottom="280" w:left="1700" w:header="720" w:footer="720" w:gutter="0"/>
          <w:cols w:space="720"/>
        </w:sectPr>
      </w:pPr>
      <w:r w:rsidRPr="00223EE0">
        <w:rPr>
          <w:noProof/>
          <w:sz w:val="24"/>
        </w:rPr>
        <w:lastRenderedPageBreak/>
        <w:drawing>
          <wp:inline distT="0" distB="0" distL="0" distR="0" wp14:anchorId="28103B09" wp14:editId="11B59C7E">
            <wp:extent cx="3898900" cy="8839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8900" cy="8839200"/>
                    </a:xfrm>
                    <a:prstGeom prst="rect">
                      <a:avLst/>
                    </a:prstGeom>
                  </pic:spPr>
                </pic:pic>
              </a:graphicData>
            </a:graphic>
          </wp:inline>
        </w:drawing>
      </w:r>
    </w:p>
    <w:p w14:paraId="26A2E252" w14:textId="35BF9E90" w:rsidR="00FC49DF" w:rsidRDefault="00834001" w:rsidP="00636003">
      <w:pPr>
        <w:spacing w:before="171"/>
        <w:ind w:right="950"/>
        <w:rPr>
          <w:b/>
          <w:sz w:val="24"/>
        </w:rPr>
      </w:pPr>
      <w:r>
        <w:rPr>
          <w:b/>
          <w:sz w:val="24"/>
          <w:u w:val="single"/>
        </w:rPr>
        <w:lastRenderedPageBreak/>
        <w:t>End of Exercise 3</w:t>
      </w:r>
      <w:r w:rsidR="00984227">
        <w:rPr>
          <w:b/>
          <w:sz w:val="24"/>
          <w:u w:val="single"/>
        </w:rPr>
        <w:t xml:space="preserve"> (</w:t>
      </w:r>
      <w:r w:rsidR="00F61C16">
        <w:rPr>
          <w:b/>
          <w:sz w:val="24"/>
          <w:u w:val="single"/>
        </w:rPr>
        <w:t>L</w:t>
      </w:r>
      <w:r w:rsidR="00984227">
        <w:rPr>
          <w:b/>
          <w:sz w:val="24"/>
          <w:u w:val="single"/>
        </w:rPr>
        <w:t>ast update: Sept-2</w:t>
      </w:r>
      <w:r w:rsidR="00A218AC">
        <w:rPr>
          <w:b/>
          <w:sz w:val="24"/>
          <w:u w:val="single"/>
        </w:rPr>
        <w:t>8</w:t>
      </w:r>
      <w:bookmarkStart w:id="0" w:name="_GoBack"/>
      <w:bookmarkEnd w:id="0"/>
      <w:r w:rsidR="00984227">
        <w:rPr>
          <w:b/>
          <w:sz w:val="24"/>
          <w:u w:val="single"/>
        </w:rPr>
        <w:t>-202</w:t>
      </w:r>
      <w:r w:rsidR="00A218AC">
        <w:rPr>
          <w:b/>
          <w:sz w:val="24"/>
          <w:u w:val="single"/>
        </w:rPr>
        <w:t>2</w:t>
      </w:r>
      <w:r w:rsidR="00984227">
        <w:rPr>
          <w:b/>
          <w:sz w:val="24"/>
          <w:u w:val="single"/>
        </w:rPr>
        <w:t>)</w:t>
      </w:r>
    </w:p>
    <w:sectPr w:rsidR="00FC49DF">
      <w:pgSz w:w="12240" w:h="15840"/>
      <w:pgMar w:top="1380" w:right="1680" w:bottom="280" w:left="17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FE87B00"/>
    <w:multiLevelType w:val="hybridMultilevel"/>
    <w:tmpl w:val="FC3643B8"/>
    <w:lvl w:ilvl="0" w:tplc="624EABD8">
      <w:start w:val="1"/>
      <w:numFmt w:val="lowerLetter"/>
      <w:lvlText w:val="%1)"/>
      <w:lvlJc w:val="left"/>
      <w:pPr>
        <w:ind w:left="349" w:hanging="247"/>
      </w:pPr>
      <w:rPr>
        <w:rFonts w:ascii="Times New Roman" w:eastAsia="Times New Roman" w:hAnsi="Times New Roman" w:cs="Times New Roman" w:hint="default"/>
        <w:spacing w:val="-1"/>
        <w:w w:val="100"/>
        <w:sz w:val="24"/>
        <w:szCs w:val="24"/>
      </w:rPr>
    </w:lvl>
    <w:lvl w:ilvl="1" w:tplc="15EEB30E">
      <w:numFmt w:val="bullet"/>
      <w:lvlText w:val="•"/>
      <w:lvlJc w:val="left"/>
      <w:pPr>
        <w:ind w:left="3400" w:hanging="247"/>
      </w:pPr>
      <w:rPr>
        <w:rFonts w:hint="default"/>
      </w:rPr>
    </w:lvl>
    <w:lvl w:ilvl="2" w:tplc="B3A8B362">
      <w:numFmt w:val="bullet"/>
      <w:lvlText w:val="•"/>
      <w:lvlJc w:val="left"/>
      <w:pPr>
        <w:ind w:left="4006" w:hanging="247"/>
      </w:pPr>
      <w:rPr>
        <w:rFonts w:hint="default"/>
      </w:rPr>
    </w:lvl>
    <w:lvl w:ilvl="3" w:tplc="324A9C9A">
      <w:numFmt w:val="bullet"/>
      <w:lvlText w:val="•"/>
      <w:lvlJc w:val="left"/>
      <w:pPr>
        <w:ind w:left="4613" w:hanging="247"/>
      </w:pPr>
      <w:rPr>
        <w:rFonts w:hint="default"/>
      </w:rPr>
    </w:lvl>
    <w:lvl w:ilvl="4" w:tplc="35707138">
      <w:numFmt w:val="bullet"/>
      <w:lvlText w:val="•"/>
      <w:lvlJc w:val="left"/>
      <w:pPr>
        <w:ind w:left="5220" w:hanging="247"/>
      </w:pPr>
      <w:rPr>
        <w:rFonts w:hint="default"/>
      </w:rPr>
    </w:lvl>
    <w:lvl w:ilvl="5" w:tplc="F610613E">
      <w:numFmt w:val="bullet"/>
      <w:lvlText w:val="•"/>
      <w:lvlJc w:val="left"/>
      <w:pPr>
        <w:ind w:left="5826" w:hanging="247"/>
      </w:pPr>
      <w:rPr>
        <w:rFonts w:hint="default"/>
      </w:rPr>
    </w:lvl>
    <w:lvl w:ilvl="6" w:tplc="EB769F82">
      <w:numFmt w:val="bullet"/>
      <w:lvlText w:val="•"/>
      <w:lvlJc w:val="left"/>
      <w:pPr>
        <w:ind w:left="6433" w:hanging="247"/>
      </w:pPr>
      <w:rPr>
        <w:rFonts w:hint="default"/>
      </w:rPr>
    </w:lvl>
    <w:lvl w:ilvl="7" w:tplc="A55AFBE6">
      <w:numFmt w:val="bullet"/>
      <w:lvlText w:val="•"/>
      <w:lvlJc w:val="left"/>
      <w:pPr>
        <w:ind w:left="7040" w:hanging="247"/>
      </w:pPr>
      <w:rPr>
        <w:rFonts w:hint="default"/>
      </w:rPr>
    </w:lvl>
    <w:lvl w:ilvl="8" w:tplc="2A2AE580">
      <w:numFmt w:val="bullet"/>
      <w:lvlText w:val="•"/>
      <w:lvlJc w:val="left"/>
      <w:pPr>
        <w:ind w:left="7646" w:hanging="247"/>
      </w:pPr>
      <w:rPr>
        <w:rFonts w:hint="default"/>
      </w:rPr>
    </w:lvl>
  </w:abstractNum>
  <w:abstractNum w:abstractNumId="1" w15:restartNumberingAfterBreak="0">
    <w:nsid w:val="59AD0B50"/>
    <w:multiLevelType w:val="hybridMultilevel"/>
    <w:tmpl w:val="74FA2FD0"/>
    <w:lvl w:ilvl="0" w:tplc="E23493C4">
      <w:start w:val="1"/>
      <w:numFmt w:val="lowerLetter"/>
      <w:lvlText w:val="%1)"/>
      <w:lvlJc w:val="left"/>
      <w:pPr>
        <w:ind w:left="462" w:hanging="360"/>
      </w:pPr>
      <w:rPr>
        <w:rFonts w:hint="default"/>
      </w:rPr>
    </w:lvl>
    <w:lvl w:ilvl="1" w:tplc="04090019" w:tentative="1">
      <w:start w:val="1"/>
      <w:numFmt w:val="lowerLetter"/>
      <w:lvlText w:val="%2."/>
      <w:lvlJc w:val="left"/>
      <w:pPr>
        <w:ind w:left="1182" w:hanging="360"/>
      </w:pPr>
    </w:lvl>
    <w:lvl w:ilvl="2" w:tplc="0409001B" w:tentative="1">
      <w:start w:val="1"/>
      <w:numFmt w:val="lowerRoman"/>
      <w:lvlText w:val="%3."/>
      <w:lvlJc w:val="right"/>
      <w:pPr>
        <w:ind w:left="1902" w:hanging="180"/>
      </w:pPr>
    </w:lvl>
    <w:lvl w:ilvl="3" w:tplc="0409000F" w:tentative="1">
      <w:start w:val="1"/>
      <w:numFmt w:val="decimal"/>
      <w:lvlText w:val="%4."/>
      <w:lvlJc w:val="left"/>
      <w:pPr>
        <w:ind w:left="2622" w:hanging="360"/>
      </w:pPr>
    </w:lvl>
    <w:lvl w:ilvl="4" w:tplc="04090019" w:tentative="1">
      <w:start w:val="1"/>
      <w:numFmt w:val="lowerLetter"/>
      <w:lvlText w:val="%5."/>
      <w:lvlJc w:val="left"/>
      <w:pPr>
        <w:ind w:left="3342" w:hanging="360"/>
      </w:pPr>
    </w:lvl>
    <w:lvl w:ilvl="5" w:tplc="0409001B" w:tentative="1">
      <w:start w:val="1"/>
      <w:numFmt w:val="lowerRoman"/>
      <w:lvlText w:val="%6."/>
      <w:lvlJc w:val="right"/>
      <w:pPr>
        <w:ind w:left="4062" w:hanging="180"/>
      </w:pPr>
    </w:lvl>
    <w:lvl w:ilvl="6" w:tplc="0409000F" w:tentative="1">
      <w:start w:val="1"/>
      <w:numFmt w:val="decimal"/>
      <w:lvlText w:val="%7."/>
      <w:lvlJc w:val="left"/>
      <w:pPr>
        <w:ind w:left="4782" w:hanging="360"/>
      </w:pPr>
    </w:lvl>
    <w:lvl w:ilvl="7" w:tplc="04090019" w:tentative="1">
      <w:start w:val="1"/>
      <w:numFmt w:val="lowerLetter"/>
      <w:lvlText w:val="%8."/>
      <w:lvlJc w:val="left"/>
      <w:pPr>
        <w:ind w:left="5502" w:hanging="360"/>
      </w:pPr>
    </w:lvl>
    <w:lvl w:ilvl="8" w:tplc="0409001B" w:tentative="1">
      <w:start w:val="1"/>
      <w:numFmt w:val="lowerRoman"/>
      <w:lvlText w:val="%9."/>
      <w:lvlJc w:val="right"/>
      <w:pPr>
        <w:ind w:left="6222"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FC49DF"/>
    <w:rsid w:val="0003077E"/>
    <w:rsid w:val="000A281D"/>
    <w:rsid w:val="002225F3"/>
    <w:rsid w:val="00223EE0"/>
    <w:rsid w:val="0030748C"/>
    <w:rsid w:val="00463D83"/>
    <w:rsid w:val="004725B4"/>
    <w:rsid w:val="0048488B"/>
    <w:rsid w:val="00636003"/>
    <w:rsid w:val="007438F8"/>
    <w:rsid w:val="00820C7A"/>
    <w:rsid w:val="00834001"/>
    <w:rsid w:val="008732D4"/>
    <w:rsid w:val="008A00D7"/>
    <w:rsid w:val="00984227"/>
    <w:rsid w:val="009C44C4"/>
    <w:rsid w:val="009E3B04"/>
    <w:rsid w:val="00A218AC"/>
    <w:rsid w:val="00A86542"/>
    <w:rsid w:val="00B06BB5"/>
    <w:rsid w:val="00BD1A41"/>
    <w:rsid w:val="00E55EED"/>
    <w:rsid w:val="00EA6D23"/>
    <w:rsid w:val="00F61C16"/>
    <w:rsid w:val="00FC49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063F40"/>
  <w15:docId w15:val="{01D64A36-45F3-0746-A8CC-66DED8AC1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line="320" w:lineRule="exact"/>
      <w:ind w:left="1003"/>
      <w:outlineLvl w:val="0"/>
    </w:pPr>
    <w:rPr>
      <w:b/>
      <w:bCs/>
      <w:sz w:val="30"/>
      <w:szCs w:val="30"/>
    </w:rPr>
  </w:style>
  <w:style w:type="paragraph" w:styleId="Heading2">
    <w:name w:val="heading 2"/>
    <w:basedOn w:val="Normal"/>
    <w:next w:val="Normal"/>
    <w:link w:val="Heading2Char"/>
    <w:uiPriority w:val="9"/>
    <w:semiHidden/>
    <w:unhideWhenUsed/>
    <w:qFormat/>
    <w:rsid w:val="00B06BB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25"/>
      <w:ind w:left="102" w:right="420"/>
    </w:pPr>
    <w:rPr>
      <w:b/>
      <w:bCs/>
      <w:sz w:val="31"/>
      <w:szCs w:val="31"/>
    </w:rPr>
  </w:style>
  <w:style w:type="paragraph" w:styleId="ListParagraph">
    <w:name w:val="List Paragraph"/>
    <w:basedOn w:val="Normal"/>
    <w:uiPriority w:val="1"/>
    <w:qFormat/>
    <w:pPr>
      <w:ind w:left="102"/>
    </w:pPr>
  </w:style>
  <w:style w:type="paragraph" w:customStyle="1" w:styleId="TableParagraph">
    <w:name w:val="Table Paragraph"/>
    <w:basedOn w:val="Normal"/>
    <w:uiPriority w:val="1"/>
    <w:qFormat/>
    <w:pPr>
      <w:ind w:left="293"/>
    </w:pPr>
    <w:rPr>
      <w:rFonts w:ascii="Helvetica" w:eastAsia="Helvetica" w:hAnsi="Helvetica" w:cs="Helvetica"/>
    </w:rPr>
  </w:style>
  <w:style w:type="character" w:styleId="Hyperlink">
    <w:name w:val="Hyperlink"/>
    <w:basedOn w:val="DefaultParagraphFont"/>
    <w:uiPriority w:val="99"/>
    <w:unhideWhenUsed/>
    <w:rsid w:val="0030748C"/>
    <w:rPr>
      <w:color w:val="0000FF" w:themeColor="hyperlink"/>
      <w:u w:val="single"/>
    </w:rPr>
  </w:style>
  <w:style w:type="character" w:styleId="UnresolvedMention">
    <w:name w:val="Unresolved Mention"/>
    <w:basedOn w:val="DefaultParagraphFont"/>
    <w:uiPriority w:val="99"/>
    <w:semiHidden/>
    <w:unhideWhenUsed/>
    <w:rsid w:val="0030748C"/>
    <w:rPr>
      <w:color w:val="605E5C"/>
      <w:shd w:val="clear" w:color="auto" w:fill="E1DFDD"/>
    </w:rPr>
  </w:style>
  <w:style w:type="character" w:styleId="FollowedHyperlink">
    <w:name w:val="FollowedHyperlink"/>
    <w:basedOn w:val="DefaultParagraphFont"/>
    <w:uiPriority w:val="99"/>
    <w:semiHidden/>
    <w:unhideWhenUsed/>
    <w:rsid w:val="0030748C"/>
    <w:rPr>
      <w:color w:val="800080" w:themeColor="followedHyperlink"/>
      <w:u w:val="single"/>
    </w:rPr>
  </w:style>
  <w:style w:type="character" w:customStyle="1" w:styleId="Heading2Char">
    <w:name w:val="Heading 2 Char"/>
    <w:basedOn w:val="DefaultParagraphFont"/>
    <w:link w:val="Heading2"/>
    <w:uiPriority w:val="9"/>
    <w:semiHidden/>
    <w:rsid w:val="00B06BB5"/>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165014">
      <w:bodyDiv w:val="1"/>
      <w:marLeft w:val="0"/>
      <w:marRight w:val="0"/>
      <w:marTop w:val="0"/>
      <w:marBottom w:val="0"/>
      <w:divBdr>
        <w:top w:val="none" w:sz="0" w:space="0" w:color="auto"/>
        <w:left w:val="none" w:sz="0" w:space="0" w:color="auto"/>
        <w:bottom w:val="none" w:sz="0" w:space="0" w:color="auto"/>
        <w:right w:val="none" w:sz="0" w:space="0" w:color="auto"/>
      </w:divBdr>
    </w:div>
    <w:div w:id="14962643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modis.ornl.gov/data.html" TargetMode="External"/><Relationship Id="rId11" Type="http://schemas.openxmlformats.org/officeDocument/2006/relationships/image" Target="media/image5.png"/><Relationship Id="rId5" Type="http://schemas.openxmlformats.org/officeDocument/2006/relationships/hyperlink" Target="https://daac.ornl.gov/FLUXNET/fluxnet.shtml" TargetMode="Externa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8</Pages>
  <Words>335</Words>
  <Characters>1916</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 Chi</cp:lastModifiedBy>
  <cp:revision>26</cp:revision>
  <dcterms:created xsi:type="dcterms:W3CDTF">2020-09-24T16:47:00Z</dcterms:created>
  <dcterms:modified xsi:type="dcterms:W3CDTF">2022-09-28T21:32:00Z</dcterms:modified>
</cp:coreProperties>
</file>